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D6" w:rsidRDefault="000D0F0D" w:rsidP="00381A1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59C8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1A94" wp14:editId="66206F1D">
                <wp:simplePos x="0" y="0"/>
                <wp:positionH relativeFrom="column">
                  <wp:posOffset>5029200</wp:posOffset>
                </wp:positionH>
                <wp:positionV relativeFrom="paragraph">
                  <wp:posOffset>-66675</wp:posOffset>
                </wp:positionV>
                <wp:extent cx="10477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6" w:rsidRPr="000D0F0D" w:rsidRDefault="00DD2B26" w:rsidP="006A7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0F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Biểu mẫu 0</w:t>
                            </w:r>
                            <w:r w:rsidR="006A70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.25pt;width:8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vu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" stroked="f">
                <v:textbox>
                  <w:txbxContent>
                    <w:p w:rsidR="00DD2B26" w:rsidRPr="000D0F0D" w:rsidRDefault="00DD2B26" w:rsidP="006A7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0F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Biểu mẫu 0</w:t>
                      </w:r>
                      <w:r w:rsidR="006A70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2BD7" w:rsidRPr="00302BD7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C59C8" w:rsidRPr="004C59C8" w:rsidRDefault="004C59C8" w:rsidP="00381A1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4C59C8">
        <w:rPr>
          <w:rFonts w:ascii="Times New Roman" w:hAnsi="Times New Roman" w:cs="Times New Roman"/>
          <w:b/>
          <w:sz w:val="26"/>
          <w:szCs w:val="26"/>
          <w:lang w:val="nl-NL"/>
        </w:rPr>
        <w:t>PHÒNG GD&amp;ĐT TP. THỦ DẦU MỘT</w:t>
      </w:r>
    </w:p>
    <w:p w:rsidR="004C59C8" w:rsidRPr="004C59C8" w:rsidRDefault="00381A1A" w:rsidP="00381A1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="004C59C8" w:rsidRPr="004C59C8">
        <w:rPr>
          <w:rFonts w:ascii="Times New Roman" w:hAnsi="Times New Roman" w:cs="Times New Roman"/>
          <w:b/>
          <w:sz w:val="26"/>
          <w:szCs w:val="26"/>
          <w:lang w:val="nl-NL"/>
        </w:rPr>
        <w:t>TRƯỜNG MẦM NON HÒA PHÚ</w:t>
      </w:r>
    </w:p>
    <w:p w:rsidR="004C59C8" w:rsidRPr="004C59C8" w:rsidRDefault="004C59C8" w:rsidP="004C59C8">
      <w:pPr>
        <w:widowControl w:val="0"/>
        <w:spacing w:line="39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4C59C8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42DD" wp14:editId="08EE16FE">
                <wp:simplePos x="0" y="0"/>
                <wp:positionH relativeFrom="column">
                  <wp:posOffset>643890</wp:posOffset>
                </wp:positionH>
                <wp:positionV relativeFrom="paragraph">
                  <wp:posOffset>10160</wp:posOffset>
                </wp:positionV>
                <wp:extent cx="1362075" cy="0"/>
                <wp:effectExtent l="5715" t="10160" r="1333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0.7pt;margin-top:.8pt;width:10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Pc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"/>
            </w:pict>
          </mc:Fallback>
        </mc:AlternateContent>
      </w:r>
    </w:p>
    <w:p w:rsidR="00302BD7" w:rsidRPr="00302BD7" w:rsidRDefault="00302BD7" w:rsidP="00C1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C15922" w:rsidRDefault="004D6EBF" w:rsidP="00C1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Công khai thông tin cơ sở vật chất của cơ sở giáo dục mầm non, </w:t>
      </w:r>
    </w:p>
    <w:p w:rsidR="004D6EBF" w:rsidRPr="00302BD7" w:rsidRDefault="00C15922" w:rsidP="00C1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="004D6EBF"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>ăm học</w:t>
      </w:r>
      <w:r w:rsidR="004D6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4D6EBF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</w:p>
    <w:p w:rsidR="00046CBA" w:rsidRPr="004D6EBF" w:rsidRDefault="00046CBA" w:rsidP="00046C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2BD7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 36/2017/TT-BGDĐT ngày 28 tháng 12 năm 2017 của Bộ trưởng Bộ Giáo dục và Đào tạo)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358"/>
        <w:gridCol w:w="1580"/>
        <w:gridCol w:w="2531"/>
      </w:tblGrid>
      <w:tr w:rsidR="004D6EBF" w:rsidRPr="00302BD7" w:rsidTr="00873F80">
        <w:trPr>
          <w:tblHeader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STT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Nội dung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Bình quân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số phòng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A779B0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A779B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33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/trẻ em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II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Loại phòng học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Phòng học kiên cố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A779B0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A779B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20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Phòng học bán kiên cố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A779B0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Phòng học tạm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Phòng học nhờ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III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Số điểm trường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IV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diện tích đất toàn trường 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8.643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diện tích sân chơi 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F192D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591.85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VI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diện tích một số loại phòng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Diện tích phòng sinh hoạt chung 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65,52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1.310,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/20phòng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Diện tích phòng ngủ 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Diện tích phòng vệ sinh 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14,28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285,6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/20phòng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Diện tích hiên chơi 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Diện tích phòng giáo dục thể chất (m</w:t>
            </w: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60,84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Diện tích phòng giáo dục nghệ thuật hoặc phòng đa chức năng (m</w:t>
            </w: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60,84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Diện tích nhà bếp và kho 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378,5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VII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số thiết bị, đồ dùng, đồ chơi tối thiểu 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(Đơn vị tính: bộ)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bộ/nhóm (lớp)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bộ thiết bị, đồ dùng, đồ chơi tối thiểu hiện có theo quy định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172/20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bộ thiết bị, đồ dùng, đồ chơi tối thiểu còn thiếu so với quy định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VIII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số đồ chơi ngoài trời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DD2B26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bộ/sân chơi (trường)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IX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Tổng số thiết bị điện tử-tin học đang </w:t>
            </w: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lastRenderedPageBreak/>
              <w:t>được sử dụng phục vụ học tập (máy vi tính, máy chiếu, máy ảnh kỹ thuật số v.v... 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 xml:space="preserve">40 máy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tính/20 lớp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lastRenderedPageBreak/>
              <w:t>X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số thiết bị phục vụ giáo dục khác 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(Liệt kê các thiết bị ngoài danh mục tối thiểu theo quy định)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thiết bị/nhóm (lớp)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1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7C3404" w:rsidRDefault="004D6EBF" w:rsidP="00CF5D09">
            <w:pPr>
              <w:spacing w:before="120" w:after="120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Ti vi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E036A0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55EB6">
              <w:rPr>
                <w:color w:val="FF0000"/>
                <w:sz w:val="26"/>
                <w:szCs w:val="26"/>
              </w:rPr>
              <w:t>26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EBF" w:rsidRPr="0090430E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2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7C3404" w:rsidRDefault="004D6EBF" w:rsidP="00CF5D09">
            <w:pPr>
              <w:spacing w:before="120" w:after="120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Nhạc cụ ( Đàn ocgan, ghi ta, trống)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E036A0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EBF" w:rsidRPr="0090430E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 lớp</w:t>
            </w: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3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7C3404" w:rsidRDefault="004D6EBF" w:rsidP="00CF5D09">
            <w:pPr>
              <w:spacing w:before="120" w:after="120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Máy phô tô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E036A0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5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EBF" w:rsidRPr="007C3404" w:rsidRDefault="004D6EBF" w:rsidP="00CF5D09">
            <w:pPr>
              <w:spacing w:before="120" w:after="120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Catsset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EBF" w:rsidRPr="001C27FB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4D6EBF" w:rsidRPr="00302BD7" w:rsidTr="00046CB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6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7C3404" w:rsidRDefault="004D6EBF" w:rsidP="00CF5D09">
            <w:pPr>
              <w:spacing w:before="120" w:after="120"/>
              <w:rPr>
                <w:sz w:val="26"/>
                <w:szCs w:val="26"/>
              </w:rPr>
            </w:pPr>
            <w:r w:rsidRPr="007C3404">
              <w:rPr>
                <w:sz w:val="26"/>
                <w:szCs w:val="26"/>
              </w:rPr>
              <w:t>Đầu Video/đầu đĩa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6EBF" w:rsidRPr="00E036A0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EBF" w:rsidRPr="007C3404" w:rsidRDefault="004D6EBF" w:rsidP="00CF5D0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4D6EBF" w:rsidRPr="00302BD7" w:rsidRDefault="004D6EBF" w:rsidP="004D6EBF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104"/>
        <w:gridCol w:w="1409"/>
        <w:gridCol w:w="973"/>
        <w:gridCol w:w="1350"/>
        <w:gridCol w:w="963"/>
        <w:gridCol w:w="1702"/>
      </w:tblGrid>
      <w:tr w:rsidR="004D6EBF" w:rsidRPr="00302BD7" w:rsidTr="00CF5D09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 lượng(m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</w:tr>
      <w:tr w:rsidR="004D6EBF" w:rsidRPr="00302BD7" w:rsidTr="00CF5D09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XI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Nhà vệ sinh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 cho giáo viên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 cho học sinh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 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/trẻ em</w:t>
            </w:r>
          </w:p>
        </w:tc>
      </w:tr>
      <w:tr w:rsidR="004D6EBF" w:rsidRPr="00302BD7" w:rsidTr="00CF5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Nam/Nữ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Chung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Nam/Nữ</w:t>
            </w:r>
          </w:p>
        </w:tc>
      </w:tr>
      <w:tr w:rsidR="004D6EBF" w:rsidRPr="00302BD7" w:rsidTr="00CF5D09"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Đạt chuẩn vệ sinh*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/ 300 trẻ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D6EBF" w:rsidRPr="00302BD7" w:rsidTr="00CF5D09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Chưa đạt chuẩn vệ sinh*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4D6EBF" w:rsidRPr="00302BD7" w:rsidRDefault="004D6EBF" w:rsidP="004D6EBF">
      <w:pPr>
        <w:spacing w:before="120" w:after="100" w:afterAutospacing="1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i/>
          <w:iCs/>
          <w:sz w:val="26"/>
          <w:szCs w:val="26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534"/>
        <w:gridCol w:w="885"/>
        <w:gridCol w:w="1063"/>
      </w:tblGrid>
      <w:tr w:rsidR="004D6EBF" w:rsidRPr="00302BD7" w:rsidTr="00CF5D09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</w:p>
        </w:tc>
      </w:tr>
      <w:tr w:rsidR="004D6EBF" w:rsidRPr="00302BD7" w:rsidTr="00CF5D09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XII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Nguồn nước sinh hoạt hợp vệ sinh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D6EBF" w:rsidRPr="00302BD7" w:rsidTr="00CF5D09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XIII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Nguồn điện (lưới, phát điện riêng)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D6EBF" w:rsidRPr="00302BD7" w:rsidTr="00CF5D09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XIV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Kết nối internet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D6EBF" w:rsidRPr="00302BD7" w:rsidTr="00CF5D09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XV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Trang thông tin điện tử (website) của cơ sở giáo dục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D6EBF" w:rsidRPr="00302BD7" w:rsidTr="00CF5D0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XVI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Tường rào xây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BF" w:rsidRPr="00302BD7" w:rsidRDefault="004D6EBF" w:rsidP="00CF5D09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302BD7" w:rsidRPr="00120F62" w:rsidRDefault="00302BD7" w:rsidP="00120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849"/>
      </w:tblGrid>
      <w:tr w:rsidR="00302BD7" w:rsidRPr="00302BD7" w:rsidTr="006A70D6">
        <w:trPr>
          <w:trHeight w:val="651"/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BD7" w:rsidRPr="00302BD7" w:rsidRDefault="00302BD7" w:rsidP="00302BD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BD7" w:rsidRDefault="00764BF5" w:rsidP="006A70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Hòa Phú, ngày </w:t>
            </w:r>
            <w:r w:rsidR="002F489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18</w:t>
            </w:r>
            <w:r w:rsidRPr="00A326F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 tháng 9 năm 20</w:t>
            </w:r>
            <w:r w:rsidR="002F489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20</w:t>
            </w: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</w:r>
            <w:bookmarkStart w:id="0" w:name="_GoBack"/>
            <w:r w:rsidRPr="006765F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Thủ trưởng đơn vị</w:t>
            </w:r>
            <w:bookmarkEnd w:id="0"/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(</w:t>
            </w:r>
            <w:r w:rsidR="006A70D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 ký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  <w:p w:rsidR="006A70D6" w:rsidRPr="006A70D6" w:rsidRDefault="006A70D6" w:rsidP="006A70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6A70D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Nguyễn Thị Thoại</w:t>
            </w:r>
          </w:p>
        </w:tc>
      </w:tr>
    </w:tbl>
    <w:p w:rsidR="006B43B7" w:rsidRDefault="006B43B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43B7" w:rsidRDefault="006B43B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6B43B7" w:rsidSect="008C7776">
      <w:pgSz w:w="11907" w:h="16839" w:code="9"/>
      <w:pgMar w:top="900" w:right="119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7"/>
    <w:rsid w:val="00033EB5"/>
    <w:rsid w:val="00046CBA"/>
    <w:rsid w:val="000935C4"/>
    <w:rsid w:val="000A16F5"/>
    <w:rsid w:val="000A49D6"/>
    <w:rsid w:val="000D0F0D"/>
    <w:rsid w:val="00106191"/>
    <w:rsid w:val="001158E0"/>
    <w:rsid w:val="00120F62"/>
    <w:rsid w:val="001621F2"/>
    <w:rsid w:val="00170606"/>
    <w:rsid w:val="00184EA9"/>
    <w:rsid w:val="001861AF"/>
    <w:rsid w:val="001A442E"/>
    <w:rsid w:val="001F4967"/>
    <w:rsid w:val="00206ACF"/>
    <w:rsid w:val="0023338B"/>
    <w:rsid w:val="00260940"/>
    <w:rsid w:val="002C7FE0"/>
    <w:rsid w:val="002D5E9A"/>
    <w:rsid w:val="002E33AC"/>
    <w:rsid w:val="002F4896"/>
    <w:rsid w:val="00302BD7"/>
    <w:rsid w:val="00317D54"/>
    <w:rsid w:val="00347C7A"/>
    <w:rsid w:val="0035437C"/>
    <w:rsid w:val="00381A1A"/>
    <w:rsid w:val="003A6FEF"/>
    <w:rsid w:val="003F5309"/>
    <w:rsid w:val="00435189"/>
    <w:rsid w:val="00456449"/>
    <w:rsid w:val="00466035"/>
    <w:rsid w:val="004C59C8"/>
    <w:rsid w:val="004C6103"/>
    <w:rsid w:val="004D6EBF"/>
    <w:rsid w:val="004F192D"/>
    <w:rsid w:val="00536227"/>
    <w:rsid w:val="005765A7"/>
    <w:rsid w:val="00600BF5"/>
    <w:rsid w:val="006765F8"/>
    <w:rsid w:val="00684581"/>
    <w:rsid w:val="006A70D6"/>
    <w:rsid w:val="006B43B7"/>
    <w:rsid w:val="006E4EE7"/>
    <w:rsid w:val="006E71F7"/>
    <w:rsid w:val="006F6663"/>
    <w:rsid w:val="00747AFD"/>
    <w:rsid w:val="00751D9E"/>
    <w:rsid w:val="00760D7C"/>
    <w:rsid w:val="00764BF5"/>
    <w:rsid w:val="007655F7"/>
    <w:rsid w:val="007770C5"/>
    <w:rsid w:val="007A11CA"/>
    <w:rsid w:val="007A5103"/>
    <w:rsid w:val="007A6563"/>
    <w:rsid w:val="007C15D4"/>
    <w:rsid w:val="007E144A"/>
    <w:rsid w:val="00873F80"/>
    <w:rsid w:val="00895BF6"/>
    <w:rsid w:val="008C7776"/>
    <w:rsid w:val="008F30B5"/>
    <w:rsid w:val="0094409E"/>
    <w:rsid w:val="009E3744"/>
    <w:rsid w:val="00A27397"/>
    <w:rsid w:val="00A326F7"/>
    <w:rsid w:val="00B30713"/>
    <w:rsid w:val="00B72653"/>
    <w:rsid w:val="00B86111"/>
    <w:rsid w:val="00C15922"/>
    <w:rsid w:val="00C27837"/>
    <w:rsid w:val="00C6464E"/>
    <w:rsid w:val="00CF5D09"/>
    <w:rsid w:val="00D265AE"/>
    <w:rsid w:val="00D527C4"/>
    <w:rsid w:val="00DA72CD"/>
    <w:rsid w:val="00DD2B26"/>
    <w:rsid w:val="00DE589D"/>
    <w:rsid w:val="00EC77BF"/>
    <w:rsid w:val="00EF3E53"/>
    <w:rsid w:val="00F23EF4"/>
    <w:rsid w:val="00F6211D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D7"/>
    <w:rPr>
      <w:b/>
      <w:bCs/>
    </w:rPr>
  </w:style>
  <w:style w:type="character" w:styleId="Emphasis">
    <w:name w:val="Emphasis"/>
    <w:basedOn w:val="DefaultParagraphFont"/>
    <w:uiPriority w:val="20"/>
    <w:qFormat/>
    <w:rsid w:val="00302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D7"/>
    <w:rPr>
      <w:color w:val="800080"/>
      <w:u w:val="single"/>
    </w:rPr>
  </w:style>
  <w:style w:type="character" w:customStyle="1" w:styleId="demuc4">
    <w:name w:val="demuc4"/>
    <w:basedOn w:val="DefaultParagraphFont"/>
    <w:rsid w:val="00302BD7"/>
  </w:style>
  <w:style w:type="character" w:customStyle="1" w:styleId="demuc1">
    <w:name w:val="demuc1"/>
    <w:basedOn w:val="DefaultParagraphFont"/>
    <w:rsid w:val="00302BD7"/>
  </w:style>
  <w:style w:type="character" w:customStyle="1" w:styleId="demuc2">
    <w:name w:val="demuc2"/>
    <w:basedOn w:val="DefaultParagraphFont"/>
    <w:rsid w:val="0030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D7"/>
    <w:rPr>
      <w:b/>
      <w:bCs/>
    </w:rPr>
  </w:style>
  <w:style w:type="character" w:styleId="Emphasis">
    <w:name w:val="Emphasis"/>
    <w:basedOn w:val="DefaultParagraphFont"/>
    <w:uiPriority w:val="20"/>
    <w:qFormat/>
    <w:rsid w:val="00302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D7"/>
    <w:rPr>
      <w:color w:val="800080"/>
      <w:u w:val="single"/>
    </w:rPr>
  </w:style>
  <w:style w:type="character" w:customStyle="1" w:styleId="demuc4">
    <w:name w:val="demuc4"/>
    <w:basedOn w:val="DefaultParagraphFont"/>
    <w:rsid w:val="00302BD7"/>
  </w:style>
  <w:style w:type="character" w:customStyle="1" w:styleId="demuc1">
    <w:name w:val="demuc1"/>
    <w:basedOn w:val="DefaultParagraphFont"/>
    <w:rsid w:val="00302BD7"/>
  </w:style>
  <w:style w:type="character" w:customStyle="1" w:styleId="demuc2">
    <w:name w:val="demuc2"/>
    <w:basedOn w:val="DefaultParagraphFont"/>
    <w:rsid w:val="0030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C9A0-36CC-4500-AB0B-47793D0E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dcterms:created xsi:type="dcterms:W3CDTF">2020-12-31T08:40:00Z</dcterms:created>
  <dcterms:modified xsi:type="dcterms:W3CDTF">2020-12-31T08:49:00Z</dcterms:modified>
</cp:coreProperties>
</file>